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1291F71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8E1A3B">
            <w:rPr>
              <w:noProof/>
            </w:rPr>
            <w:t>Tipperary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061A9F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8E1A3B" w:rsidRPr="008E1A3B">
            <w:rPr>
              <w:noProof/>
            </w:rPr>
            <w:t>Consultancy Services for Interpretation Design and Audiovisual Displays</w:t>
          </w:r>
          <w:r w:rsidR="008E1A3B">
            <w:rPr>
              <w:noProof/>
            </w:rPr>
            <w:t xml:space="preserve"> at </w:t>
          </w:r>
          <w:proofErr w:type="spellStart"/>
          <w:r w:rsidR="008E1A3B">
            <w:rPr>
              <w:rFonts w:cs="Arial"/>
            </w:rPr>
            <w:t>Nenaghs</w:t>
          </w:r>
          <w:proofErr w:type="spellEnd"/>
          <w:r w:rsidR="008E1A3B">
            <w:rPr>
              <w:rFonts w:cs="Arial"/>
            </w:rPr>
            <w:t xml:space="preserve"> </w:t>
          </w:r>
          <w:r w:rsidR="008E1A3B">
            <w:rPr>
              <w:rFonts w:cs="Arial"/>
            </w:rPr>
            <w:t>Three</w:t>
          </w:r>
          <w:r w:rsidR="008E1A3B">
            <w:rPr>
              <w:rFonts w:cs="Arial"/>
            </w:rPr>
            <w:t xml:space="preserve"> Storey Gaol Block</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w:t>
            </w:r>
            <w:proofErr w:type="gramStart"/>
            <w:r w:rsidR="00EA73F5">
              <w:rPr>
                <w:rFonts w:ascii="Arial" w:hAnsi="Arial" w:cs="Arial"/>
                <w:sz w:val="20"/>
                <w:szCs w:val="20"/>
              </w:rPr>
              <w:t>personnel]  or</w:t>
            </w:r>
            <w:proofErr w:type="gramEnd"/>
            <w:r w:rsidR="00EA73F5">
              <w:rPr>
                <w:rFonts w:ascii="Arial" w:hAnsi="Arial" w:cs="Arial"/>
                <w:sz w:val="20"/>
                <w:szCs w:val="20"/>
              </w:rPr>
              <w:t xml:space="preserve">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40F0" w14:textId="77777777" w:rsidR="001B272C" w:rsidRDefault="001B272C">
      <w:r>
        <w:separator/>
      </w:r>
    </w:p>
  </w:endnote>
  <w:endnote w:type="continuationSeparator" w:id="0">
    <w:p w14:paraId="6EA5D686" w14:textId="77777777" w:rsidR="001B272C" w:rsidRDefault="001B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455E" w14:textId="77777777" w:rsidR="001B272C" w:rsidRDefault="001B272C">
      <w:r>
        <w:separator/>
      </w:r>
    </w:p>
  </w:footnote>
  <w:footnote w:type="continuationSeparator" w:id="0">
    <w:p w14:paraId="002BDDEB" w14:textId="77777777" w:rsidR="001B272C" w:rsidRDefault="001B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310328102">
    <w:abstractNumId w:val="7"/>
  </w:num>
  <w:num w:numId="2" w16cid:durableId="1580990672">
    <w:abstractNumId w:val="6"/>
  </w:num>
  <w:num w:numId="3" w16cid:durableId="1717583559">
    <w:abstractNumId w:val="3"/>
  </w:num>
  <w:num w:numId="4" w16cid:durableId="462697018">
    <w:abstractNumId w:val="9"/>
  </w:num>
  <w:num w:numId="5" w16cid:durableId="719671296">
    <w:abstractNumId w:val="4"/>
  </w:num>
  <w:num w:numId="6" w16cid:durableId="377438172">
    <w:abstractNumId w:val="8"/>
  </w:num>
  <w:num w:numId="7" w16cid:durableId="977877507">
    <w:abstractNumId w:val="5"/>
  </w:num>
  <w:num w:numId="8" w16cid:durableId="900284440">
    <w:abstractNumId w:val="0"/>
  </w:num>
  <w:num w:numId="9" w16cid:durableId="351490343">
    <w:abstractNumId w:val="10"/>
  </w:num>
  <w:num w:numId="10" w16cid:durableId="115487058">
    <w:abstractNumId w:val="1"/>
  </w:num>
  <w:num w:numId="11" w16cid:durableId="697437320">
    <w:abstractNumId w:val="2"/>
  </w:num>
  <w:num w:numId="12" w16cid:durableId="167098270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272C"/>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A7211"/>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E1A3B"/>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BF4CA3DA-278C-4AC1-9FBD-A9C43589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A7211"/>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552BC"/>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5374</Words>
  <Characters>30632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Crowe, Paul</dc:creator>
  <cp:keywords/>
  <dc:description/>
  <cp:lastModifiedBy>Crowe, Paul</cp:lastModifiedBy>
  <cp:revision>2</cp:revision>
  <dcterms:created xsi:type="dcterms:W3CDTF">2026-08-06T14:09:00Z</dcterms:created>
  <dcterms:modified xsi:type="dcterms:W3CDTF">2026-08-06T14:09:00Z</dcterms:modified>
  <cp:category/>
</cp:coreProperties>
</file>